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15</w:t>
      </w:r>
      <w:r w:rsidDel="00000000" w:rsidR="00000000" w:rsidRPr="00000000">
        <w:rPr>
          <w:rFonts w:ascii="Times New Roman" w:cs="Times New Roman" w:eastAsia="Times New Roman" w:hAnsi="Times New Roman"/>
          <w:b w:val="1"/>
          <w:bCs w:val="1"/>
          <w:i w:val="1"/>
          <w:iCs w:val="1"/>
          <w:sz w:val="32"/>
          <w:szCs w:val="32"/>
          <w:vertAlign w:val="superscript"/>
          <w:rtl w:val="0"/>
        </w:rPr>
        <w:t xml:space="preserve">th</w:t>
      </w:r>
      <w:r w:rsidDel="00000000" w:rsidR="00000000" w:rsidRPr="00000000">
        <w:rPr>
          <w:rFonts w:ascii="Times New Roman" w:cs="Times New Roman" w:eastAsia="Times New Roman" w:hAnsi="Times New Roman"/>
          <w:b w:val="1"/>
          <w:bCs w:val="1"/>
          <w:i w:val="1"/>
          <w:iCs w:val="1"/>
          <w:sz w:val="32"/>
          <w:szCs w:val="32"/>
          <w:rtl w:val="0"/>
        </w:rPr>
        <w:t xml:space="preserve"> October</w:t>
      </w:r>
    </w:p>
    <w:p w:rsidR="00000000" w:rsidDel="00000000" w:rsidP="00000000" w:rsidRDefault="00000000" w:rsidRPr="00000000" w14:paraId="00000002">
      <w:pPr>
        <w:spacing w:line="276" w:lineRule="auto"/>
        <w:ind w:left="1440" w:firstLine="0"/>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Pregnancy and Infant Loss Remembrance Day</w:t>
      </w:r>
      <w:r w:rsidDel="00000000" w:rsidR="00000000" w:rsidRPr="00000000">
        <w:rPr>
          <w:rtl w:val="0"/>
        </w:rPr>
      </w:r>
    </w:p>
    <w:p w:rsidR="00000000" w:rsidDel="00000000" w:rsidP="00000000" w:rsidRDefault="00000000" w:rsidRPr="00000000" w14:paraId="00000003">
      <w:pPr>
        <w:ind w:left="144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Feast of St Teresa of Jesus</w:t>
      </w:r>
    </w:p>
    <w:p w:rsidR="00000000" w:rsidDel="00000000" w:rsidP="00000000" w:rsidRDefault="00000000" w:rsidRPr="00000000" w14:paraId="00000004">
      <w:pPr>
        <w:jc w:val="center"/>
        <w:rPr>
          <w:rFonts w:ascii="Times New Roman" w:cs="Times New Roman" w:eastAsia="Times New Roman" w:hAnsi="Times New Roman"/>
          <w:b w:val="1"/>
          <w:bCs w:val="1"/>
          <w:i w:val="1"/>
          <w:iCs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Entrance antiphon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Like the deer that yearns for running streams, so my soul is yearning for you, my God; my soul is thirsting for God the living God.</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Collect</w:t>
      </w:r>
    </w:p>
    <w:p w:rsidR="00000000" w:rsidDel="00000000" w:rsidP="00000000" w:rsidRDefault="00000000" w:rsidRPr="00000000" w14:paraId="0000000A">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God, who through your Spirit raised up Saint Teresa of Jesus to show the Church the way to seek perfection, grant that we may always be nourished by the food of her heavenly teaching and fired with longing for true holiness. </w:t>
      </w:r>
    </w:p>
    <w:p w:rsidR="00000000" w:rsidDel="00000000" w:rsidP="00000000" w:rsidRDefault="00000000" w:rsidRPr="00000000" w14:paraId="0000000B">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Through our Lord Jesus Christ, your Son, who lives and reigns with you in the unity of the Holy Spirit, one God, for ever and ever.</w:t>
      </w:r>
    </w:p>
    <w:p w:rsidR="00000000" w:rsidDel="00000000" w:rsidP="00000000" w:rsidRDefault="00000000" w:rsidRPr="00000000" w14:paraId="0000000C">
      <w:pPr>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ind w:left="1701"/>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THE LITURGY OF THE WORD</w:t>
      </w:r>
    </w:p>
    <w:p w:rsidR="00000000" w:rsidDel="00000000" w:rsidP="00000000" w:rsidRDefault="00000000" w:rsidRPr="00000000" w14:paraId="0000000F">
      <w:pPr>
        <w:ind w:left="1701"/>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Romans </w:t>
        <w:tab/>
        <w:t xml:space="preserve">Rm 8:22-27</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The Spirit himself intercedes for us with longing too deep for words.</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From the beginning till now the entire creation, as we know, has been groaning in one great act of giving birth; and not only creation, but all of us who possess the first fruits of the Spirit, we too groan inwardly as we wait for our bodies to be set free. For we must be content to hope that we shall be saved- our salvation is not in sight, we should not have to be hoping for it if it were - but, as I say, we must hope to be saved since we are not saved yet - it is something we must wait for with patience.</w:t>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Spirit too comes to help us in our weakness. For when we cannot choose words in order to pray properly, the Spirit himself expresses our plea in a way that could never be put into words, and God who knows everything in our hearts knows perfectly well what he means, and that the pleas of the saints expressed by the Spirit are according to the mind of God.</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1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b w:val="1"/>
          <w:bCs w:val="1"/>
          <w:i w:val="1"/>
          <w:iCs w:val="1"/>
          <w:color w:val="ff0000"/>
          <w:sz w:val="32"/>
          <w:szCs w:val="32"/>
          <w:rtl w:val="0"/>
        </w:rPr>
        <w:t xml:space="preserve">R</w:t>
      </w:r>
      <w:r w:rsidDel="00000000" w:rsidR="00000000" w:rsidRPr="00000000">
        <w:rPr>
          <w:rFonts w:ascii="Times New Roman" w:cs="Times New Roman" w:eastAsia="Times New Roman" w:hAnsi="Times New Roman"/>
          <w:i w:val="1"/>
          <w:iCs w:val="1"/>
          <w:color w:val="ff0000"/>
          <w:sz w:val="32"/>
          <w:szCs w:val="32"/>
          <w:rtl w:val="0"/>
        </w:rPr>
        <w:t xml:space="preserve">. The judgements of the Lord are true, all of them are just.</w:t>
      </w:r>
    </w:p>
    <w:p w:rsidR="00000000" w:rsidDel="00000000" w:rsidP="00000000" w:rsidRDefault="00000000" w:rsidRPr="00000000" w14:paraId="0000001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The law of the Lord is perfect,</w:t>
      </w:r>
    </w:p>
    <w:p w:rsidR="00000000" w:rsidDel="00000000" w:rsidP="00000000" w:rsidRDefault="00000000" w:rsidRPr="00000000" w14:paraId="0000001E">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 revives the soul.</w:t>
      </w:r>
    </w:p>
    <w:p w:rsidR="00000000" w:rsidDel="00000000" w:rsidP="00000000" w:rsidRDefault="00000000" w:rsidRPr="00000000" w14:paraId="0000001F">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rule of the Lord is to be trusted,</w:t>
      </w:r>
    </w:p>
    <w:p w:rsidR="00000000" w:rsidDel="00000000" w:rsidP="00000000" w:rsidRDefault="00000000" w:rsidRPr="00000000" w14:paraId="00000020">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 gives wisdom to the simple. </w:t>
      </w:r>
      <w:r w:rsidDel="00000000" w:rsidR="00000000" w:rsidRPr="00000000">
        <w:rPr>
          <w:rFonts w:ascii="Times New Roman" w:cs="Times New Roman" w:eastAsia="Times New Roman" w:hAnsi="Times New Roman"/>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21">
      <w:pPr>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The precepts of the Lord are right,</w:t>
      </w:r>
    </w:p>
    <w:p w:rsidR="00000000" w:rsidDel="00000000" w:rsidP="00000000" w:rsidRDefault="00000000" w:rsidRPr="00000000" w14:paraId="00000023">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they gladden the heart.</w:t>
      </w:r>
    </w:p>
    <w:p w:rsidR="00000000" w:rsidDel="00000000" w:rsidP="00000000" w:rsidRDefault="00000000" w:rsidRPr="00000000" w14:paraId="00000024">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command of the Lord is clear,</w:t>
      </w:r>
    </w:p>
    <w:p w:rsidR="00000000" w:rsidDel="00000000" w:rsidP="00000000" w:rsidRDefault="00000000" w:rsidRPr="00000000" w14:paraId="00000025">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 gives light to the eyes. </w:t>
      </w:r>
      <w:r w:rsidDel="00000000" w:rsidR="00000000" w:rsidRPr="00000000">
        <w:rPr>
          <w:rFonts w:ascii="Times New Roman" w:cs="Times New Roman" w:eastAsia="Times New Roman" w:hAnsi="Times New Roman"/>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26">
      <w:pPr>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The fear of the Lord is holy,</w:t>
      </w:r>
    </w:p>
    <w:p w:rsidR="00000000" w:rsidDel="00000000" w:rsidP="00000000" w:rsidRDefault="00000000" w:rsidRPr="00000000" w14:paraId="00000028">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abiding for ever.</w:t>
      </w:r>
    </w:p>
    <w:p w:rsidR="00000000" w:rsidDel="00000000" w:rsidP="00000000" w:rsidRDefault="00000000" w:rsidRPr="00000000" w14:paraId="00000029">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decrees of the Lord are truth</w:t>
      </w:r>
    </w:p>
    <w:p w:rsidR="00000000" w:rsidDel="00000000" w:rsidP="00000000" w:rsidRDefault="00000000" w:rsidRPr="00000000" w14:paraId="0000002A">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all of them just.  </w:t>
      </w:r>
      <w:r w:rsidDel="00000000" w:rsidR="00000000" w:rsidRPr="00000000">
        <w:rPr>
          <w:rFonts w:ascii="Times New Roman" w:cs="Times New Roman" w:eastAsia="Times New Roman" w:hAnsi="Times New Roman"/>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They are more to be desired than gold</w:t>
      </w:r>
    </w:p>
    <w:p w:rsidR="00000000" w:rsidDel="00000000" w:rsidP="00000000" w:rsidRDefault="00000000" w:rsidRPr="00000000" w14:paraId="0000002D">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than the purest of gold</w:t>
      </w:r>
    </w:p>
    <w:p w:rsidR="00000000" w:rsidDel="00000000" w:rsidP="00000000" w:rsidRDefault="00000000" w:rsidRPr="00000000" w14:paraId="0000002E">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sweeter are they than honey,</w:t>
      </w:r>
    </w:p>
    <w:p w:rsidR="00000000" w:rsidDel="00000000" w:rsidP="00000000" w:rsidRDefault="00000000" w:rsidRPr="00000000" w14:paraId="0000002F">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than honey from the comb.  </w:t>
      </w:r>
      <w:r w:rsidDel="00000000" w:rsidR="00000000" w:rsidRPr="00000000">
        <w:rPr>
          <w:rFonts w:ascii="Times New Roman" w:cs="Times New Roman" w:eastAsia="Times New Roman" w:hAnsi="Times New Roman"/>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w:t>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Remain in my love, says the Lord;</w:t>
      </w:r>
    </w:p>
    <w:p w:rsidR="00000000" w:rsidDel="00000000" w:rsidP="00000000" w:rsidRDefault="00000000" w:rsidRPr="00000000" w14:paraId="0000003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 who live in me, and I in them will bear much fruit.</w:t>
      </w:r>
    </w:p>
    <w:p w:rsidR="00000000" w:rsidDel="00000000" w:rsidP="00000000" w:rsidRDefault="00000000" w:rsidRPr="00000000" w14:paraId="000000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w:t>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 </w:t>
        <w:tab/>
        <w:t xml:space="preserve">(Jn 15:1-8)</w:t>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All who live in me, and I in them, bear fruit.</w:t>
      </w:r>
    </w:p>
    <w:p w:rsidR="00000000" w:rsidDel="00000000" w:rsidP="00000000" w:rsidRDefault="00000000" w:rsidRPr="00000000" w14:paraId="0000003E">
      <w:pPr>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said to the disciples:</w:t>
      </w:r>
    </w:p>
    <w:p w:rsidR="00000000" w:rsidDel="00000000" w:rsidP="00000000" w:rsidRDefault="00000000" w:rsidRPr="00000000" w14:paraId="00000040">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am the true vine, and my Father is the vinedresser. Every branch in me that bears no fruit he cuts away, and every branch that does bear fruit he prunes to make it bear even more. </w:t>
      </w:r>
    </w:p>
    <w:p w:rsidR="00000000" w:rsidDel="00000000" w:rsidP="00000000" w:rsidRDefault="00000000" w:rsidRPr="00000000" w14:paraId="00000041">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are pruned already, by means of the word that I have spoken to you. Make your home in me, as I make mine in you. As a branch cannot bear fruit all by itself, but must remain part of the vine, neither can you unless you remain in me.</w:t>
      </w:r>
    </w:p>
    <w:p w:rsidR="00000000" w:rsidDel="00000000" w:rsidP="00000000" w:rsidRDefault="00000000" w:rsidRPr="00000000" w14:paraId="00000042">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am the vine, you are the branches. Whoever remains in me, with me in him, bears fruit in plenty; for cut off from me you can do nothing. Anyone who does not remain in me is like a branch that has been thrown on the fire, and they are burnt. </w:t>
      </w:r>
    </w:p>
    <w:p w:rsidR="00000000" w:rsidDel="00000000" w:rsidP="00000000" w:rsidRDefault="00000000" w:rsidRPr="00000000" w14:paraId="00000043">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you remain in me and my words remain in you, you may ask what you will and you shall get it. </w:t>
      </w:r>
    </w:p>
    <w:p w:rsidR="00000000" w:rsidDel="00000000" w:rsidP="00000000" w:rsidRDefault="00000000" w:rsidRPr="00000000" w14:paraId="00000044">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 is to the glory of my Father that you should bear much fruit, and then you will be my disciples.’</w:t>
      </w:r>
    </w:p>
    <w:p w:rsidR="00000000" w:rsidDel="00000000" w:rsidP="00000000" w:rsidRDefault="00000000" w:rsidRPr="00000000" w14:paraId="00000045">
      <w:pPr>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32"/>
          <w:szCs w:val="32"/>
          <w:rtl w:val="0"/>
        </w:rPr>
        <w:t xml:space="preserve">The Gospel of the Lord.</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General Intercessions</w:t>
      </w:r>
    </w:p>
    <w:p w:rsidR="00000000" w:rsidDel="00000000" w:rsidP="00000000" w:rsidRDefault="00000000" w:rsidRPr="00000000" w14:paraId="0000004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A">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w:t>
        <w:tab/>
        <w:t xml:space="preserve">On Pregnancy and Infant Loss Remembrance Day we pray to God for the needs of the world and in particular for families, the Domestic Church, where life is welcomed, cherished and lived.</w:t>
      </w:r>
    </w:p>
    <w:p w:rsidR="00000000" w:rsidDel="00000000" w:rsidP="00000000" w:rsidRDefault="00000000" w:rsidRPr="00000000" w14:paraId="0000004B">
      <w:pPr>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4C">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Church, that she may faithfully and courageously proclaim Christ the Saviour. Let us pray to the Lord.</w:t>
      </w:r>
    </w:p>
    <w:p w:rsidR="00000000" w:rsidDel="00000000" w:rsidP="00000000" w:rsidRDefault="00000000" w:rsidRPr="00000000" w14:paraId="0000004D">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All:</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r w:rsidDel="00000000" w:rsidR="00000000" w:rsidRPr="00000000">
        <w:rPr>
          <w:rtl w:val="0"/>
        </w:rPr>
      </w:r>
    </w:p>
    <w:p w:rsidR="00000000" w:rsidDel="00000000" w:rsidP="00000000" w:rsidRDefault="00000000" w:rsidRPr="00000000" w14:paraId="0000004E">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F">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0">
      <w:pPr>
        <w:ind w:left="2127" w:hanging="2127"/>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w:t>
        <w:tab/>
        <w:t xml:space="preserve">We pray for all families who grieve the loss of a loved one, particularly those who suffer from the loss of a child, including through miscarriage, stillbirth, in infancy or childhood. Let us pray to the Lord.</w:t>
      </w:r>
    </w:p>
    <w:p w:rsidR="00000000" w:rsidDel="00000000" w:rsidP="00000000" w:rsidRDefault="00000000" w:rsidRPr="00000000" w14:paraId="00000051">
      <w:pPr>
        <w:ind w:left="2160" w:hanging="216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52">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3">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the Holy Family may strengthen and comfort those who suffer and mourn. Let us pray to the Lord.</w:t>
      </w:r>
    </w:p>
    <w:p w:rsidR="00000000" w:rsidDel="00000000" w:rsidP="00000000" w:rsidRDefault="00000000" w:rsidRPr="00000000" w14:paraId="00000054">
      <w:pPr>
        <w:ind w:left="2160" w:hanging="2160"/>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w:t>
      </w:r>
      <w:r w:rsidDel="00000000" w:rsidR="00000000" w:rsidRPr="00000000">
        <w:rPr>
          <w:rFonts w:ascii="Times New Roman" w:cs="Times New Roman" w:eastAsia="Times New Roman" w:hAnsi="Times New Roman"/>
          <w:b w:val="1"/>
          <w:bCs w:val="1"/>
          <w:i w:val="1"/>
          <w:iCs w:val="1"/>
          <w:sz w:val="32"/>
          <w:szCs w:val="32"/>
          <w:rtl w:val="0"/>
        </w:rPr>
        <w:t xml:space="preserve"> </w:t>
        <w:tab/>
        <w:t xml:space="preserve">Lord, hear our prayer. </w:t>
      </w:r>
    </w:p>
    <w:p w:rsidR="00000000" w:rsidDel="00000000" w:rsidP="00000000" w:rsidRDefault="00000000" w:rsidRPr="00000000" w14:paraId="00000055">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6">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57">
      <w:pPr>
        <w:ind w:left="2160" w:hanging="216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58">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9">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5A">
      <w:pPr>
        <w:ind w:left="2160" w:hanging="2160"/>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 </w:t>
      </w:r>
    </w:p>
    <w:p w:rsidR="00000000" w:rsidDel="00000000" w:rsidP="00000000" w:rsidRDefault="00000000" w:rsidRPr="00000000" w14:paraId="0000005B">
      <w:pPr>
        <w:ind w:left="2160" w:hanging="2160"/>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C">
      <w:pPr>
        <w:ind w:left="2268" w:hanging="226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5D">
      <w:pPr>
        <w:ind w:left="2268" w:hanging="226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 </w:t>
      </w:r>
      <w:r w:rsidDel="00000000" w:rsidR="00000000" w:rsidRPr="00000000">
        <w:rPr>
          <w:rtl w:val="0"/>
        </w:rPr>
      </w:r>
    </w:p>
    <w:p w:rsidR="00000000" w:rsidDel="00000000" w:rsidP="00000000" w:rsidRDefault="00000000" w:rsidRPr="00000000" w14:paraId="0000005E">
      <w:pPr>
        <w:ind w:left="2160" w:hanging="2160"/>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F">
      <w:pPr>
        <w:ind w:left="2160" w:hanging="2160"/>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60">
      <w:pPr>
        <w:ind w:left="2268" w:hanging="226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61">
      <w:pPr>
        <w:ind w:left="2160" w:hanging="216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Amen</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62">
      <w:pPr>
        <w:ind w:left="1701" w:hanging="1701"/>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over the offerings</w:t>
      </w:r>
    </w:p>
    <w:p w:rsidR="00000000" w:rsidDel="00000000" w:rsidP="00000000" w:rsidRDefault="00000000" w:rsidRPr="00000000" w14:paraId="00000064">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May our offerings, O Lord, be acceptable to your majesty, to whom the devoted service of Saint Teresa was pleasing in such great measure. Through Christ our Lord.</w:t>
      </w:r>
    </w:p>
    <w:p w:rsidR="00000000" w:rsidDel="00000000" w:rsidP="00000000" w:rsidRDefault="00000000" w:rsidRPr="00000000" w14:paraId="00000065">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Communion Antiphon</w:t>
      </w:r>
    </w:p>
    <w:p w:rsidR="00000000" w:rsidDel="00000000" w:rsidP="00000000" w:rsidRDefault="00000000" w:rsidRPr="00000000" w14:paraId="0000006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will sing for ever of your mercies, O Lord; through all ages my mouth will proclaim your fidelity.</w:t>
      </w:r>
    </w:p>
    <w:p w:rsidR="00000000" w:rsidDel="00000000" w:rsidP="00000000" w:rsidRDefault="00000000" w:rsidRPr="00000000" w14:paraId="0000006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after communion</w:t>
      </w:r>
    </w:p>
    <w:p w:rsidR="00000000" w:rsidDel="00000000" w:rsidP="00000000" w:rsidRDefault="00000000" w:rsidRPr="00000000" w14:paraId="0000006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Grant, O Lord our God, that your family, whom you have fed with the Bread of heaven, may follow the example of St Teresa and rejoice to sing of your mercies for all eternity. Through Christ our Lord.</w:t>
      </w:r>
    </w:p>
    <w:p w:rsidR="00000000" w:rsidDel="00000000" w:rsidP="00000000" w:rsidRDefault="00000000" w:rsidRPr="00000000" w14:paraId="0000006C">
      <w:pPr>
        <w:rPr>
          <w:rFonts w:ascii="Times New Roman" w:cs="Times New Roman" w:eastAsia="Times New Roman" w:hAnsi="Times New Roman"/>
          <w:sz w:val="32"/>
          <w:szCs w:val="32"/>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2147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2147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2147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214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214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214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2147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2147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2147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2147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2147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2147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2147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214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2147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2147E"/>
    <w:rPr>
      <w:i w:val="1"/>
      <w:iCs w:val="1"/>
      <w:color w:val="404040" w:themeColor="text1" w:themeTint="0000BF"/>
    </w:rPr>
  </w:style>
  <w:style w:type="paragraph" w:styleId="ListParagraph">
    <w:name w:val="List Paragraph"/>
    <w:basedOn w:val="Normal"/>
    <w:uiPriority w:val="34"/>
    <w:qFormat w:val="1"/>
    <w:rsid w:val="0072147E"/>
    <w:pPr>
      <w:ind w:left="720"/>
      <w:contextualSpacing w:val="1"/>
    </w:pPr>
  </w:style>
  <w:style w:type="character" w:styleId="IntenseEmphasis">
    <w:name w:val="Intense Emphasis"/>
    <w:basedOn w:val="DefaultParagraphFont"/>
    <w:uiPriority w:val="21"/>
    <w:qFormat w:val="1"/>
    <w:rsid w:val="0072147E"/>
    <w:rPr>
      <w:i w:val="1"/>
      <w:iCs w:val="1"/>
      <w:color w:val="0f4761" w:themeColor="accent1" w:themeShade="0000BF"/>
    </w:rPr>
  </w:style>
  <w:style w:type="paragraph" w:styleId="IntenseQuote">
    <w:name w:val="Intense Quote"/>
    <w:basedOn w:val="Normal"/>
    <w:next w:val="Normal"/>
    <w:link w:val="IntenseQuoteChar"/>
    <w:uiPriority w:val="30"/>
    <w:qFormat w:val="1"/>
    <w:rsid w:val="007214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2147E"/>
    <w:rPr>
      <w:i w:val="1"/>
      <w:iCs w:val="1"/>
      <w:color w:val="0f4761" w:themeColor="accent1" w:themeShade="0000BF"/>
    </w:rPr>
  </w:style>
  <w:style w:type="character" w:styleId="IntenseReference">
    <w:name w:val="Intense Reference"/>
    <w:basedOn w:val="DefaultParagraphFont"/>
    <w:uiPriority w:val="32"/>
    <w:qFormat w:val="1"/>
    <w:rsid w:val="0072147E"/>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C5m9xyqObDuOWXCK6/l326DXg==">CgMxLjA4AHIhMU9QU0hNc1licW9NcDFJTTZ6NXZycGhMeWoyMmlOM0hL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2024-09-03T23:27:00Z</dcterms:created>
  <dc:creator>Mike Dyson</dc:creator>
</cp:coreProperties>
</file>